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4D" w:rsidRPr="00421A4D" w:rsidRDefault="00421A4D" w:rsidP="00421A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21A4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ПАМЯТКА для родителей</w:t>
      </w:r>
    </w:p>
    <w:p w:rsidR="00421A4D" w:rsidRDefault="00421A4D" w:rsidP="00421A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21A4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по профилактике сексуального насилия </w:t>
      </w:r>
    </w:p>
    <w:p w:rsidR="00421A4D" w:rsidRDefault="00421A4D" w:rsidP="00421A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421A4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отношении несовершеннолетних</w:t>
      </w:r>
    </w:p>
    <w:p w:rsidR="00421A4D" w:rsidRPr="00421A4D" w:rsidRDefault="00421A4D" w:rsidP="00421A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21A4D" w:rsidRPr="00421A4D" w:rsidRDefault="00421A4D" w:rsidP="00421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Сексуальное насилие – это вовлечение ребенка с его согласия или без такового в сексуальные действия с взрослыми с целью получения последними удовольствия или выгоды.</w:t>
      </w:r>
    </w:p>
    <w:p w:rsidR="00421A4D" w:rsidRPr="00421A4D" w:rsidRDefault="00421A4D" w:rsidP="00421A4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421A4D" w:rsidRPr="00421A4D" w:rsidRDefault="00421A4D" w:rsidP="00421A4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 должны обращать внимание на следующие особенности в поведении ребенка, которые могут свидетельствовать о сексуальном насилии по отношению к нему:</w:t>
      </w:r>
    </w:p>
    <w:p w:rsidR="00421A4D" w:rsidRPr="00421A4D" w:rsidRDefault="00421A4D" w:rsidP="00421A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внезапная замкнутость, подавленность, изоляция, уход в себя;</w:t>
      </w:r>
    </w:p>
    <w:p w:rsidR="00421A4D" w:rsidRPr="00421A4D" w:rsidRDefault="00421A4D" w:rsidP="00421A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сильная реакция испуга или отвращения в связи с физической близостью определенного взрослого;</w:t>
      </w:r>
    </w:p>
    <w:p w:rsidR="00421A4D" w:rsidRPr="00421A4D" w:rsidRDefault="00421A4D" w:rsidP="00421A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отказ ребенка раздеться, чтобы скрыть синяки и раны на теле;</w:t>
      </w:r>
    </w:p>
    <w:p w:rsidR="00421A4D" w:rsidRPr="00421A4D" w:rsidRDefault="00421A4D" w:rsidP="00421A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демонстрация «взрослого» поведения, интерес к вопросам секса;</w:t>
      </w:r>
    </w:p>
    <w:p w:rsidR="00421A4D" w:rsidRPr="00421A4D" w:rsidRDefault="00421A4D" w:rsidP="00421A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много времени проводит в семье знакомых, одноклассников, соседей, не стремится домой после школы;</w:t>
      </w:r>
    </w:p>
    <w:p w:rsidR="00421A4D" w:rsidRPr="00421A4D" w:rsidRDefault="00421A4D" w:rsidP="00421A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прогулы занятий в учреждении образования, внезапное изменение успеваемости.</w:t>
      </w:r>
    </w:p>
    <w:p w:rsidR="00421A4D" w:rsidRPr="00421A4D" w:rsidRDefault="00421A4D" w:rsidP="00421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Избежать насилия можно, но для этого необходимо помочь ребенку усвоить </w:t>
      </w:r>
      <w:r w:rsidRPr="00421A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«Правило пяти «нельзя»</w:t>
      </w: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21A4D" w:rsidRPr="00421A4D" w:rsidRDefault="00421A4D" w:rsidP="00421A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разговаривать с незнакомцами на улице и впускать их в дом.</w:t>
      </w:r>
    </w:p>
    <w:p w:rsidR="00421A4D" w:rsidRPr="00421A4D" w:rsidRDefault="00421A4D" w:rsidP="00421A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заходить с незнакомыми людьми в подъезд, лифт, лес и другие нелюдные места.</w:t>
      </w:r>
    </w:p>
    <w:p w:rsidR="00421A4D" w:rsidRPr="00421A4D" w:rsidRDefault="00421A4D" w:rsidP="00421A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садиться в чужую машину.</w:t>
      </w:r>
    </w:p>
    <w:p w:rsidR="00421A4D" w:rsidRPr="00421A4D" w:rsidRDefault="00421A4D" w:rsidP="00421A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принимать от незнакомых людей подарки (конфеты, мороженое, игрушки и др.) и соглашаться на их предложение пойти к ним домой или еще куда-либо.</w:t>
      </w:r>
    </w:p>
    <w:p w:rsidR="00421A4D" w:rsidRPr="00421A4D" w:rsidRDefault="00421A4D" w:rsidP="00421A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задерживать на улице одному, особенно с наступлением темноты.</w:t>
      </w:r>
    </w:p>
    <w:p w:rsidR="00421A4D" w:rsidRPr="00421A4D" w:rsidRDefault="00421A4D" w:rsidP="00421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Постройте с ребенком теплые, доверительные отношения! Часто в беду попадают именно те дети, которым дома не хватает любви, ласки и понимания.</w:t>
      </w:r>
    </w:p>
    <w:p w:rsidR="00421A4D" w:rsidRPr="00421A4D" w:rsidRDefault="00421A4D" w:rsidP="00421A4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Если случилась беда, обратитесь за профессиональной консультацией специалиста (психологической, правовой, медицинской).</w:t>
      </w:r>
    </w:p>
    <w:p w:rsidR="00421A4D" w:rsidRPr="00421A4D" w:rsidRDefault="00421A4D" w:rsidP="00421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всех областях республики и в г. Минске создана и функционирует служба «Экстренной психологической помощи» по «Телефонам доверия».</w:t>
      </w:r>
    </w:p>
    <w:p w:rsidR="00421A4D" w:rsidRPr="00421A4D" w:rsidRDefault="00421A4D" w:rsidP="00421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Помощь оказывается высококвалифицированными специалистами в области психологии и психотерапии бесплатно и анонимно.</w:t>
      </w:r>
    </w:p>
    <w:p w:rsidR="00421A4D" w:rsidRPr="00421A4D" w:rsidRDefault="00421A4D" w:rsidP="00421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Номера телефонов службы экстренной психологической помощи в Республике Беларусь</w:t>
      </w:r>
    </w:p>
    <w:p w:rsidR="00421A4D" w:rsidRPr="00421A4D" w:rsidRDefault="00421A4D" w:rsidP="00421A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Брестская область</w:t>
      </w: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: г. Брест 80162 255727 (круглосуточно)</w:t>
      </w:r>
    </w:p>
    <w:p w:rsidR="00421A4D" w:rsidRPr="00421A4D" w:rsidRDefault="00421A4D" w:rsidP="00421A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Витебская область</w:t>
      </w: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: г. Витебск 80212 616060 (круглосуточно)</w:t>
      </w:r>
    </w:p>
    <w:p w:rsidR="00421A4D" w:rsidRPr="00421A4D" w:rsidRDefault="00421A4D" w:rsidP="00421A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Гомельская область</w:t>
      </w: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: г. Гомель 80232 315161 (круглосуточно)</w:t>
      </w:r>
    </w:p>
    <w:p w:rsidR="00421A4D" w:rsidRPr="00421A4D" w:rsidRDefault="00421A4D" w:rsidP="00421A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Гродненская область</w:t>
      </w: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: 80152 39-83-31 (круглосуточно), 80152 39-83-28 (круглосуточно)</w:t>
      </w:r>
    </w:p>
    <w:p w:rsidR="00421A4D" w:rsidRPr="00421A4D" w:rsidRDefault="00421A4D" w:rsidP="00421A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Могилевская область</w:t>
      </w: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: г. Могилев 80222 71-11-61(круглосуточно)</w:t>
      </w:r>
    </w:p>
    <w:p w:rsidR="00421A4D" w:rsidRPr="00421A4D" w:rsidRDefault="00421A4D" w:rsidP="00421A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 Минск</w:t>
      </w: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: для взрослых 8017 3524444 (круглосуточно), 8017 3044370 (круглосуточно)</w:t>
      </w:r>
    </w:p>
    <w:p w:rsidR="00421A4D" w:rsidRPr="00421A4D" w:rsidRDefault="00421A4D" w:rsidP="00421A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детей</w:t>
      </w: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8017 2630303 (круглосуточно), 8-801-100-1611 (круглосуточно) Республиканская «Детская телефонная линия»</w:t>
      </w:r>
    </w:p>
    <w:p w:rsidR="00421A4D" w:rsidRPr="00421A4D" w:rsidRDefault="00421A4D" w:rsidP="00421A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A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Минская область</w:t>
      </w:r>
      <w:r w:rsidRPr="00421A4D">
        <w:rPr>
          <w:rFonts w:ascii="Times New Roman" w:eastAsia="Times New Roman" w:hAnsi="Times New Roman" w:cs="Times New Roman"/>
          <w:sz w:val="32"/>
          <w:szCs w:val="32"/>
          <w:lang w:eastAsia="ru-RU"/>
        </w:rPr>
        <w:t>: 8017 270-24-01 круглосуточно, 8029 899-04-01 круглосуточно</w:t>
      </w:r>
    </w:p>
    <w:p w:rsidR="00543620" w:rsidRPr="00421A4D" w:rsidRDefault="00543620" w:rsidP="00421A4D">
      <w:pPr>
        <w:spacing w:after="0"/>
        <w:jc w:val="both"/>
        <w:rPr>
          <w:sz w:val="32"/>
          <w:szCs w:val="32"/>
        </w:rPr>
      </w:pPr>
    </w:p>
    <w:sectPr w:rsidR="00543620" w:rsidRPr="0042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3886"/>
    <w:multiLevelType w:val="multilevel"/>
    <w:tmpl w:val="5232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12CF8"/>
    <w:multiLevelType w:val="multilevel"/>
    <w:tmpl w:val="B68E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346B7"/>
    <w:multiLevelType w:val="multilevel"/>
    <w:tmpl w:val="2276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4D"/>
    <w:rsid w:val="00421A4D"/>
    <w:rsid w:val="00543620"/>
    <w:rsid w:val="00B4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2960B-38FB-4A44-A1A8-74ABD0B0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2024-06-13T07:17:00Z</dcterms:created>
  <dcterms:modified xsi:type="dcterms:W3CDTF">2024-06-13T07:22:00Z</dcterms:modified>
</cp:coreProperties>
</file>