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B1" w:rsidRDefault="005820B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5820B1" w:rsidRDefault="005820B1">
      <w:pPr>
        <w:pStyle w:val="newncpi"/>
        <w:ind w:firstLine="0"/>
        <w:jc w:val="center"/>
      </w:pPr>
      <w:r>
        <w:rPr>
          <w:rStyle w:val="datepr"/>
        </w:rPr>
        <w:t>30 июня 2014 г.</w:t>
      </w:r>
      <w:r>
        <w:rPr>
          <w:rStyle w:val="number"/>
        </w:rPr>
        <w:t xml:space="preserve"> № 49</w:t>
      </w:r>
    </w:p>
    <w:p w:rsidR="005820B1" w:rsidRDefault="005820B1">
      <w:pPr>
        <w:pStyle w:val="title"/>
      </w:pPr>
      <w:r>
        <w:t>Об установлении перечня медицинских противопоказаний к занятию видами спорта</w:t>
      </w:r>
    </w:p>
    <w:p w:rsidR="005820B1" w:rsidRDefault="005820B1">
      <w:pPr>
        <w:pStyle w:val="changei"/>
      </w:pPr>
      <w:r>
        <w:t>Изменения и дополнения:</w:t>
      </w:r>
    </w:p>
    <w:p w:rsidR="005820B1" w:rsidRDefault="005820B1">
      <w:pPr>
        <w:pStyle w:val="changeadd"/>
      </w:pPr>
      <w:r>
        <w:t>Постановление Министерства здравоохранения Республики Беларусь от 5 мая 2017 г. № 31 (зарегистрировано в Национальном реестре - № 8/32081 от 30.05.2017 г.) &lt;W21732081&gt;;</w:t>
      </w:r>
    </w:p>
    <w:p w:rsidR="005820B1" w:rsidRDefault="005820B1">
      <w:pPr>
        <w:pStyle w:val="changeadd"/>
      </w:pPr>
      <w:r>
        <w:t>Постановление Министерства здравоохранения Республики Беларусь от 29 сентября 2017 г. № 87 (зарегистрировано в Национальном реестре - № 8/32465 от 11.10.2017 г.) &lt;W21732465&gt;;</w:t>
      </w:r>
    </w:p>
    <w:p w:rsidR="005820B1" w:rsidRDefault="005820B1">
      <w:pPr>
        <w:pStyle w:val="changeadd"/>
      </w:pPr>
      <w:r>
        <w:t>Постановление Министерства здравоохранения Республики Беларусь от 5 октября 2018 г. № 69 (зарегистрировано в Национальном реестре - № 8/33532 от 15.10.2018 г.) &lt;W21833532&gt;;</w:t>
      </w:r>
    </w:p>
    <w:p w:rsidR="005820B1" w:rsidRDefault="005820B1">
      <w:pPr>
        <w:pStyle w:val="changeadd"/>
      </w:pPr>
      <w:r>
        <w:t>Постановление Министерства здравоохранения Республики Беларусь от 10 февраля 2020 г. № 7 (зарегистрировано в Национальном реестре - № 8/35102 от 25.02.2020 г.) &lt;W22035102&gt;;</w:t>
      </w:r>
    </w:p>
    <w:p w:rsidR="005820B1" w:rsidRDefault="005820B1">
      <w:pPr>
        <w:pStyle w:val="changeadd"/>
      </w:pPr>
      <w:r>
        <w:t>Постановление Министерства здравоохранения Республики Беларусь от 20 декабря 2021 г. № 125 (зарегистрировано в Национальном реестре - № 8/37501 от 31.12.2021 г.) &lt;W22137501&gt;;</w:t>
      </w:r>
    </w:p>
    <w:p w:rsidR="005820B1" w:rsidRDefault="005820B1">
      <w:pPr>
        <w:pStyle w:val="changeadd"/>
      </w:pPr>
      <w:r>
        <w:t>Постановление Министерства здравоохранения Республики Беларусь от 29 июня 2022 г. № 64 (зарегистрировано в Национальном реестре - № 8/38413 от 15.07.2022 г.) &lt;W22238413&gt;</w:t>
      </w:r>
    </w:p>
    <w:p w:rsidR="005820B1" w:rsidRDefault="005820B1">
      <w:pPr>
        <w:pStyle w:val="newncpi"/>
      </w:pPr>
      <w:r>
        <w:t> </w:t>
      </w:r>
    </w:p>
    <w:p w:rsidR="005820B1" w:rsidRDefault="005820B1">
      <w:pPr>
        <w:pStyle w:val="newncpi"/>
      </w:pPr>
      <w:r>
        <w:t>На основании пункта 2 статьи 60 Закона Республики Беларусь от 4 января 2014 г. № 125-З «О физической культуре и спорте», части первой пункта 4 и части первой пункта 14 статьи 151 Кодекса Республики Беларусь об образовании,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5820B1" w:rsidRDefault="005820B1">
      <w:pPr>
        <w:pStyle w:val="point"/>
      </w:pPr>
      <w:r>
        <w:t>1. Установить перечень медицинских противопоказаний к занятию видами спорта согласно приложению.</w:t>
      </w:r>
    </w:p>
    <w:p w:rsidR="005820B1" w:rsidRDefault="005820B1">
      <w:pPr>
        <w:pStyle w:val="point"/>
      </w:pPr>
      <w:r>
        <w:t>2. Признать утратившим силу постановление Министерства здравоохранения Республики Беларусь от 27 мая 2011 г. № 47 «Об установлении перечня противопоказаний к занятию спортом при приеме лиц для получения начального образования, базового образования, среднего образования в специализированных по спорту классах учреждений общего среднего образования и для получения общего среднего образования в средних школах – училищах олимпийского резерва» (Национальный реестр правовых актов Республики Беларусь, 2011 г., № 71, 8/23793).</w:t>
      </w:r>
    </w:p>
    <w:p w:rsidR="005820B1" w:rsidRDefault="005820B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5820B1" w:rsidRDefault="005820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82"/>
      </w:tblGrid>
      <w:tr w:rsidR="005820B1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20B1" w:rsidRDefault="005820B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20B1" w:rsidRDefault="005820B1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5820B1" w:rsidRDefault="005820B1">
      <w:pPr>
        <w:pStyle w:val="newncpi0"/>
      </w:pPr>
      <w:r>
        <w:t> 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66"/>
      </w:tblGrid>
      <w:tr w:rsidR="005820B1">
        <w:trPr>
          <w:trHeight w:val="1733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agree"/>
            </w:pPr>
            <w:r>
              <w:lastRenderedPageBreak/>
              <w:t>СОГЛАСОВАНО</w:t>
            </w:r>
          </w:p>
          <w:p w:rsidR="005820B1" w:rsidRDefault="005820B1">
            <w:pPr>
              <w:pStyle w:val="agree"/>
            </w:pPr>
            <w:r>
              <w:t xml:space="preserve">Министр спорта и туризма </w:t>
            </w:r>
            <w:r>
              <w:br/>
              <w:t>Республики Беларусь</w:t>
            </w:r>
          </w:p>
          <w:p w:rsidR="005820B1" w:rsidRDefault="005820B1">
            <w:pPr>
              <w:pStyle w:val="agreefio"/>
            </w:pPr>
            <w:r>
              <w:t>А.И.Шамко</w:t>
            </w:r>
          </w:p>
          <w:p w:rsidR="005820B1" w:rsidRDefault="005820B1">
            <w:pPr>
              <w:pStyle w:val="agreedate"/>
            </w:pPr>
            <w:r>
              <w:t>30.06.2014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agree"/>
            </w:pPr>
            <w:r>
              <w:t>СОГЛАСОВАНО</w:t>
            </w:r>
          </w:p>
          <w:p w:rsidR="005820B1" w:rsidRDefault="005820B1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5820B1" w:rsidRDefault="005820B1">
            <w:pPr>
              <w:pStyle w:val="agreefio"/>
            </w:pPr>
            <w:r>
              <w:t>С.А.Маскевич</w:t>
            </w:r>
          </w:p>
          <w:p w:rsidR="005820B1" w:rsidRDefault="005820B1">
            <w:pPr>
              <w:pStyle w:val="agreedate"/>
            </w:pPr>
            <w:r>
              <w:t>30.06.2014</w:t>
            </w:r>
          </w:p>
        </w:tc>
      </w:tr>
    </w:tbl>
    <w:p w:rsidR="005820B1" w:rsidRDefault="005820B1">
      <w:pPr>
        <w:pStyle w:val="newncpi"/>
      </w:pPr>
      <w:r>
        <w:t> </w:t>
      </w:r>
    </w:p>
    <w:p w:rsidR="005820B1" w:rsidRDefault="005820B1">
      <w:pPr>
        <w:rPr>
          <w:rFonts w:eastAsia="Times New Roman"/>
        </w:rPr>
        <w:sectPr w:rsidR="005820B1" w:rsidSect="005820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820B1" w:rsidRDefault="005820B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5820B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append1"/>
            </w:pPr>
            <w:r>
              <w:t>Приложение</w:t>
            </w:r>
          </w:p>
          <w:p w:rsidR="005820B1" w:rsidRDefault="005820B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30.06.2014 № 49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10.02.2020 № 7) </w:t>
            </w:r>
          </w:p>
        </w:tc>
      </w:tr>
    </w:tbl>
    <w:p w:rsidR="005820B1" w:rsidRDefault="005820B1">
      <w:pPr>
        <w:pStyle w:val="titlep"/>
        <w:jc w:val="left"/>
      </w:pPr>
      <w:r>
        <w:t>ПЕРЕЧЕНЬ</w:t>
      </w:r>
      <w:r>
        <w:br/>
        <w:t>медицинских противопоказаний к занятию видами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2243"/>
        <w:gridCol w:w="3802"/>
        <w:gridCol w:w="2527"/>
      </w:tblGrid>
      <w:tr w:rsidR="005820B1">
        <w:trPr>
          <w:trHeight w:val="240"/>
        </w:trPr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>Рубрики Международной статистической классификации болезней и проблем, связанных со здоровьем, Х пересмотра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>Заболевания и другие медицинские противопоказания к занятию видами (видом) спорта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>Примечания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20B1" w:rsidRDefault="005820B1">
            <w:pPr>
              <w:pStyle w:val="table10"/>
              <w:jc w:val="center"/>
            </w:pPr>
            <w:r>
              <w:t>4</w:t>
            </w:r>
          </w:p>
        </w:tc>
      </w:tr>
      <w:tr w:rsidR="005820B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rPr>
                <w:b/>
                <w:bCs/>
              </w:rPr>
              <w:t xml:space="preserve">ГЛАВА 1 </w:t>
            </w:r>
            <w:r>
              <w:br/>
            </w:r>
            <w:r>
              <w:rPr>
                <w:b/>
                <w:bCs/>
              </w:rPr>
              <w:t>МЕДИЦИНСКИЕ ПРОТИВОПОКАЗАНИЯ К ЗАНЯТИЮ ВИДАМИ СПОРТА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A00–B99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I. НЕКОТОРЫЕ ИНФЕКЦИОННЫЕ И ПАРАЗИТАРНЫЕ БОЛЕЗНИ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Pr="005820B1" w:rsidRDefault="005820B1">
            <w:pPr>
              <w:pStyle w:val="table10"/>
              <w:jc w:val="center"/>
              <w:rPr>
                <w:lang w:val="en-US"/>
              </w:rPr>
            </w:pPr>
            <w:r w:rsidRPr="005820B1">
              <w:rPr>
                <w:lang w:val="en-US"/>
              </w:rPr>
              <w:t xml:space="preserve">A00–B99, </w:t>
            </w:r>
            <w:r>
              <w:t>кроме</w:t>
            </w:r>
            <w:r w:rsidRPr="005820B1">
              <w:rPr>
                <w:lang w:val="en-US"/>
              </w:rPr>
              <w:t xml:space="preserve"> A15–A19, A39, A50–A74, A80–A99, B15–B19, B20–B24, B27, B35–B49, B90–B94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Инфекционные и паразитарные заболевания в активной фазе независимо от возбудителя, путей передачи, особенностей течения и менее 3–14 дней после выздоровления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A15–A19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Туберкулез: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активный туберкулез всех локализаций до окончания полного курса химиотерапии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В90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последствия туберкулеза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A39.0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Менингококковый менингит и состояние после выздоровления менее 6 месяцев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A50–A74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Инфекции, передающиеся преимущественно половым путем, и другие болезни, вызываемые спирохетами, хламидиями,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A80–A99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Вирусные инфекции центральной нервной системы, вирусные лихорадки, передаваемые членистоногими, вирусные геморрагические лихорадки и состояние после выздоровления менее 6 месяцев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B15–B19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Вирусный гепатит: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острый вирусный гепатит A и состояние после выздоровления менее 6 месяцев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</w:t>
            </w:r>
            <w:r>
              <w:lastRenderedPageBreak/>
              <w:t>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вирусный гепатит B, C и другие вирусные гепатиты и состояние после выздоровления менее 1 года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вирусный гепатит умеренной и высокой степени активности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вирусный гепатит низкой степени активности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B20–B24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Болезнь, вызванная вирусом иммунодефицита человека: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при сохранении определяемой вирусной нагрузки (более 500 копий вируса в 1 мкл крови)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вне зависимости от наличия определяемой (неопределяемой) вирусной нагрузки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занятий баскетболом, бейсболом, боксом, борьбой вольной, борьбой греко-римской, борьбой женской, велосипедным спортом, велосипедным спортом (ВМХ), волейболом, вьет во дао, гандболом, дзюдо, каратэ, кикбоксингом, панкратионом, регби, рукопашным боем, самбо, сумо, таиландским боксом, таэквондо, ушу, футболом, хоккеем на траве, хоккеем с мячом (BANDY), хоккеем с шайбой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B27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Инфекционный мононуклеоз и состояние после выздоровления менее 6 месяцев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B35–B49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Микозы: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микозы распространенная форма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неосложненные микозы и состояние после выздоровления менее 3 месяцев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1.9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В65–В83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Гельминтозы: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1.9</w:t>
            </w:r>
            <w:r>
              <w:rPr>
                <w:vertAlign w:val="superscript"/>
              </w:rPr>
              <w:t>1</w:t>
            </w:r>
            <w:r>
              <w:t>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эхинококкоз головного мозга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1.9</w:t>
            </w:r>
            <w:r>
              <w:rPr>
                <w:vertAlign w:val="superscript"/>
              </w:rPr>
              <w:t>1</w:t>
            </w:r>
            <w:r>
              <w:t>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цистицеркоз центральной нервной системы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B90–B94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Последствия инфекционных и паразитарных болезней при наличии нарушений функций органов и систем организма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C00–D48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II. НОВООБРАЗОВАНИЯ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C00–С97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Злокачественные новообразования, за исключением базалиомы кожи, и менее 3 лет после радикального лечения и стойкой клинико-лабораторной ремиссии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C44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базально-клеточный невус синдром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D00–D09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Новообразования in situ и менее 1 года после радикального лечения и стойкой клинико-лабораторной ремиссии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D10–D31, D34–D36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Доброкачественные новообразования до выздоровления после радикального лечения и восстановления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D32, D33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Доброкачественные новообразования мозговых оболочек, головного мозга и других отделов центральной нервной системы при отсутствии неврологической симптоматики и не нуждающиеся в нейрохирургическом лечении или до выздоровления после радикального лечения и восстановления всех функций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2.4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D44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Новообразования неопределенного характера эндокринных желез при отсутствии неврологической симптоматики и не нуждающиеся в хирургическом лечении или до выздоровления после радикального лечения и восстановления всех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D45, D46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Полицитемия истинная, миелодиспластический синдром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D48.2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Новообразования неопределенного характера периферических нервов и вегетативной нервной системы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D50–D89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КЛАСС III. БОЛЕЗНИ КРОВИ И КРОВЕТВОРНЫХ ОРГАНОВ И ОТДЕЛЬНЫЕ НАРУШЕНИЯ, </w:t>
            </w:r>
            <w:r>
              <w:lastRenderedPageBreak/>
              <w:t>ВОВЛЕКАЮЩИЕ ИММУННЫЙ МЕХАНИЗМ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lastRenderedPageBreak/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D50–D53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Анемии, связанные с питанием,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D55–D59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Гемолитические анемии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D60–D64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Апластические анемии: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острая постгеморрагическая анемия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вторичная сидеробластная анемия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D65–D69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Нарушения свертываемости крови, пурпура и другие геморрагические состояния: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3.4.1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D66–D68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наследственный дефицит факторов VIII, IX, XI, других факторов, болезнь Виллебранда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3.4.2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D69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геморрагический васкулит до 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идиопатическая тромбоцитопеническая пурпура до 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D70–D75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крови и кроветворных органов: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агранулоцитоз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селезенки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эритроцитоз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D76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Отдельные болезни, протекающие с вовлечением лимфоретикулярной ткани и ретикулогистиоцитарной системы, и состояния менее 1 года после радикального лечения и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D80–D89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Отдельные нарушения, вовлекающие иммунный механизм: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иммунодефицитные состояния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саркоидоз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E00–E90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IV. БОЛЕЗНИ ЭНДОКРИННОЙ СИСТЕМЫ, РАССТРОЙСТВА ПИТАНИЯ И НАРУШЕНИЯ ОБМЕНА ВЕЩЕСТВ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E00–E35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эндокринной системы: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подострый тиреоидит и состояния менее 3 месяцев после 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сахарный диабет в состоянии клинико-метаболической субкомпенсации и декомпенсации (лабильное течение с частыми гипогликемическими и (или) гипергликемическими состояниями, подтвержденными методом длительного мониторирования гликемии) и (или) при </w:t>
            </w:r>
            <w:r>
              <w:lastRenderedPageBreak/>
              <w:t>наличии диабетических осложнений, приводящих к нарушению функции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lastRenderedPageBreak/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сахарный диабет 1 типа, впервые выявленный до 1 года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сахарный диабет 1 типа, за исключением сахарного диабета 1 типа, впервые выявленного до 1 года, сахарный диабет 2 типа с инсулинотерапией, специфический сахарный диабет с инсулинотерапией в состоянии клинико-метаболической компенсации при возможности проведения непрерывного мониторинга глюкозы в режиме реального времени и полного обучения в «Школе диабета»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 и вида спорта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сахарный диабет 2 типа, не требующий инсулинотерапии в состоянии клинико-метаболической компенсации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щитовидной железы с нарушением функции (гипотиреоз, гипертиреоз) в состоянии клинико-метаболической декомпенсации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гипофиза, надпочечников, паращитовидных и половых желез с нарушением функций в состоянии субкомпенсации и декомпенсации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исключен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эутироидный зоб с компрессией органов шеи и средостения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E40–E68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Недостаточность питания, ожирение и другие виды избыточности питания: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экзогенно-конституциональное ожирение 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экзогенно-конституциональное ожирение III степени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 Решается с учетом диагностики и результатов медицинского наблюдения для спортсменов по видам спорта: тяжелая атлетика, гиревой спорт, все виды борьбы, а также следующие дисциплины легкой атлетики: метание диска, молота, копья, толкание ядра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недостаточность питания высокой степени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E70–E90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Нарушения обмена веществ: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все виды нарушений минерального обмена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кистозный фиброз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нарушения обмена веществ, в том числе возникшие после медицинских процедур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4.3.4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Жильбера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F00–F99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V. ПСИХИЧЕСКИЕ РАССТРОЙСТВА И РАССТРОЙСТВА ПОВЕДЕНИЯ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5.1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F00–F09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Органические, включая симптоматические, психические расстройства, за исключением легкого и кратковременного астенического состояния после острого заболевания: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психическое расстройство, возникшее в результате острого заболевания, протекающего с легкой и кратковременной до 2 недель астенией, до выздоровления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F10–F19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Психические расстройства и расстройства поведения, связанные с употреблением психоактивных веществ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F20–F29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Шизофрения, шизотипические и бредовые расстройства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F30–F39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Расстройства настроения (аффективные расстройства):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маниакальный эпизод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биполярное аффективное расстройство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депрессивный эпизод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рекуррентное депрессивное расстройство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F40–F48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Невротические, связанные со стрессом, и соматоформные расстройства: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тревожно-фобические расстройства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генерализованное тревожное расстройство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5.5.3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обсессивно-компульсивное расстройство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реакция на тяжелый стресс и нарушения адаптации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диссоциативные (конверсионные) расстройства до выздоровления и ремиссии менее 6 месяцев без поддерживающей медикаментозной терапии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соматоформные расстройства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невротические расстройства, а также острые и транзиторные психотические расстройства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F50–F59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Поведенческие синдромы, связанные с физиологическими нарушениями и физическими факторами: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нервная анорексия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нервная булимия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F60–F69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Расстройства личности и поведения в зрелом возрасте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F70–F79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Умственная отсталость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За исключением лиц, участвующих в спортивных мероприятиях, проводимых </w:t>
            </w:r>
            <w:r>
              <w:lastRenderedPageBreak/>
              <w:t>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5.9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F80–F89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Расстройство психологического развития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5.9.1.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детский аутизм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атипичный аутизм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Ретта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дезинтегрированное расстройство детского возраста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гиперактивное расстройство, сочетающееся с умственной отсталостью и стереотипными движениями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255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5.9.6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Аспергера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F90–F99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Поведенческие и эмоциональные расстройства, начинающиеся обычно в детском и подростковом возрасте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несоциализированные расстройства поведения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социализированные расстройства поведения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смешанные расстройства поведения и эмоций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5.10.4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комбинированное голосовое и множественное двигательное тикозное расстройство (синдром де ла Туретта)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моторные тики или вокализмы, другие тики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неорганический энурез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неорганический энкопрез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5.10.8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поедание несъедобного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G00–G99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VI. БОЛЕЗНИ НЕРВНОЙ СИСТЕМЫ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G00–G09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Воспалительные болезни центральной нервной системы: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первичные и вторичные менингиты, энцефалиты, миелиты, энцефаломиелиты в остром периоде и состояния менее 6 месяцев после 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последствия воспалительных болезней центральной нервной системы с умеренными, выраженными и резко выраженными нарушениями функций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последствия воспалительных болезней центральной нервной системы при отсутствии или легком нарушении функций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G10–G13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Системные атрофии, поражающие преимущественно нервную систему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G20–G26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Экстрапирамидные и другие двигательные нарушения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G35–G37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G40–G47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Эпизодические и пароксизмальные расстройства: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6.5.1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G40–G41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эпилепсия, эпилептический статус, эпилептические синдромы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6.5.2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G43–G44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мигрень с аурой с мигренозными приступами более 3 раз в год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6.5.3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G45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преходящие транзиторные церебральные ишемические приступы (атаки) и родственные синдромы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6.5.3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G45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преходящие транзиторные церебральные ишемические приступы (атаки) и родственные синдромы более 1 года после приступа (атаки)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G50–G59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Поражения отдельных нервов, корешков и сплетений с 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G60–G64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Полиневропатии и другие поражения периферической нервной системы с 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G70–G73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нервно-мышечного синапса и мышц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G80–G83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Церебральный паралич и другие паралитические синдромы: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6.9.1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 нарушением функции конечностей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</w:t>
            </w:r>
            <w:r>
              <w:lastRenderedPageBreak/>
              <w:t>специальное олимпийское движение. 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6.9.2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без нарушения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G90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Расстройства вегетативной нервной системы выраженные или резко выраженные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G91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Гидроцефалия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G93.0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Церебральная киста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6.12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G95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Другие болезни спинного мозга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H00–H59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VII. БОЛЕЗНИ ГЛАЗА И ЕГО ПРИДАТОЧНОГО АППАРАТА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H00–H13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век, слезных путей, глазницы и конъюнктивы: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заворот век или рост ресниц по направлению к глазному яблоку, выворот век, сращение век между собой или с глазным яблоком и состояния менее 2 месяцев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простой блефарит с единичными чешуйками и состояния не менее 2 месяцев стойкой ремиссии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чешуйчатый или язвенный блефарит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конъюнктивит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конъюнктивит, не поддающийся лечению, с гипертрофией сосочков и значительной инфильтрацией подслизистой ткани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птеригиум прогрессирующий, дошедший до края зрачка или поддерживающий катаральное воспаление конъюнктивы, и состояния менее 2 месяцев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параличи, парезы мышечного аппарата век, глазницы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сужение слезных точек, их неприлегание к глазному яблоку вследствие выворота века или расширения внутреннего угла глаза и состояния менее 2 месяцев после хирургического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отсутствие нижней слезной точки на обоих глазах или на одном глазу с нарушением слезоотведения и состояния менее 2 месяцев после хирургического лечения, за исключением отсутствия нижней слезной точки на одном глазу при нормальной функции верхней слезной точки и отсутствия «стояния слезы»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сужение или расщепление слезного канальца, сужение слезно-носового канала и состояния менее 2 месяцев после хирургического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воспаление слезного мешка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последствия повреждения слезовыводящих путей с нарушением функции глаза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болезни слезных органов с нарушением слезообразования или слезоотведения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H15–H22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склеры, роговицы, радужной оболочки, цилиарного тела: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склерит – до выздоровления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кератит – до выздоровления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иридоциклит – до выздоровления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рубцы и помутнения роговицы, приводящие к нарушению функции глаза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склеры, роговицы, радужной оболочки, цилиарного тела, сопровождающиеся сужением поля зрения в любом меридиане более чем на 20 градусов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оперативного вмешательства по поводу заболеваний, травм склеры, роговицы, радужной оболочки, цилиарного тела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и учащихся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7.2.7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кераторефракционных операций с изменениями на глазном дне и (или) с имплантацией интрастромальных колец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H25–H28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хрусталика: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катаракта, за исключением врожденной точечной, не влияющей на остроту зрения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начальная возрастная катаракта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афакия, вывих и подвывих хрусталика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помутнение хрусталика ограниченное, непрогрессирующее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оперативного вмешательства по поводу заболеваний хрусталика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7.3.6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экстракции катаракты на одном глазу с имплантацией интраокулярной линзы, с двусторонней артифакией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H30–H36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сосудистой оболочки и сетчатки глаза: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дегенерация сетчатки и сосудистой оболочки глаза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сетчатки и сосудистой оболочки глаза, сопровождающиеся сужением поля зрения в любом меридиане более чем на 20 градусов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отслойка сосудистой оболочки глаза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отслойка и (или) разрыв (предразрыв) сетчатки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ретинопатия и ретинальные сосудистые изменения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центральные и парацентральные скотомы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абиотрофия сетчатки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колобомы радужной и сосудистой оболочки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</w:t>
            </w:r>
            <w:r>
              <w:lastRenderedPageBreak/>
              <w:t>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7.4.9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пигментные ретиниты в любой стадии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поликория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периферические очаговые хориоретиниты и состояние после выздоровления менее 2 месяцев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периферическая дистрофия сетчатки непрогрессирующая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7.4.13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оперативного и (или) лазерного лечения по поводу заболеваний сосудистой оболочки и сетчатки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</w:t>
            </w:r>
            <w:r>
              <w:lastRenderedPageBreak/>
              <w:t>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H40–H42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Глаукома: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глаукома I-B стадии и выше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глаукома I-A стадии открытоугольная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H43–H45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стекловидного тела и глазного яблока: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помутнение стекловидного тела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эндофтальмиты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проникающих ранений глазного яблока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H46–H48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зрительного нерва и зрительных путей: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неврит зрительного нерва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атрофия зрительного нерва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зрительного нерва и зрительных путей, сопровождающиеся сужением поля зрения в любом меридиане более чем на 20 градусов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изменения диска зрительного нерва с нарушением функции глаза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макулодистрофия непрогрессирующая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оперативного вмешательства по поводу заболеваний зрительного нерва и зрительных путей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H49–H52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мышц глаза, нарушения содружественного движения глаз, аккомодации и рефракции: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косоглазие паралитическое, содружественное и другие виды косоглазия более 15 градусов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гетерофория со снижением допустимого угла фузионных резервов (не более 15 градусов по горизонтали и не более 10 градусов по вертикали)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миопия 1,75 диоптрии и более без изменений на глазном дне для лиц в возрасте до 18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занятий боксом, таиландским боксом, кикбоксингом (кроме сольных композиций), тяжелой атлетикой, пауэрлифтингом, техническими и авиационными видами спорта (автомобильный спорт, вертолетный спорт, водно-моторный спорт, </w:t>
            </w:r>
            <w:r>
              <w:lastRenderedPageBreak/>
              <w:t>мотоциклетный спорт, парашютный спорт, парапланерный спорт, планерный спорт, самолетный спорт), военно-прикладными (армейский рукопашный бой, военно-прикладное парашютное многоборье), служебно-прикладными (пожарно-спасательный спорт, универсальный бой, рукопашный бой прикладной), подводным спортом (кроме плавания в ластах), прыжками в воду, прыжками с трамплина, прыжками на батуте, фристайлом, лыжным двоеборьем, таэквандо (керуги), каратэ (кумитэ), ушу (саньда), вьет во дао (дойкханг), конным спортом (вольтижировка), спортивной гимнастикой, акробатикой, панкратионом, ММА.</w:t>
            </w:r>
            <w:r>
              <w:br/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миопия 3,75 диоптрии и более без изменений на глазном дне для лиц в возрасте до 18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занятий всеми видами спорта, за исключением конного спорта, керлинга, фехтования, всех видов стрельбы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7.8.4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миопия 3,75 диоптрии и более без изменений на глазном дне для лиц в возрасте 18 лет и старше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занятий боксом, таиландским боксом, кикбоксингом (кроме сольных композиций), тяжелой атлетикой, пауэрлифтингом,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военно-прикладными (армейский рукопашный бой, военно-прикладное парашютное многоборье), служебно-прикладными (пожарно-спасательный спорт, универсальный бой, рукопашный бой прикладной), подводным спортом (кроме плавания в ластах), прыжками в воду, </w:t>
            </w:r>
            <w:r>
              <w:lastRenderedPageBreak/>
              <w:t>прыжками с трамплина, прыжками на батуте, фристайлом, лыжным двоеборьем, таэквандо (керуги), каратэ (кумитэ), ушу (саньда), вьет во дао (дойкханг), конным спортом (вольтижировка), спортивной гимнастикой, акробатикой, панкратионом, ММА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миопия 5,0 диоптрии и более без изменений на глазном дне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миопия любой степени с изменениями на глазном дне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гиперметропия более 6,0 диоптрии, астигматизм любого вида более 4,0 диоптрии, анизометропия более 3,0 диоптрии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и старше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7.8.8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гиперметропия любой степени, астигматизм любого вида с изменениями на глазном дне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H53–H54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Зрительные расстройства и слепота: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диплопия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дефекты поля зрения и сужение поля зрения более чем на 20 градусов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дихромазия и аномальная трихромазия типов A и B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занятий велосипедным спортом,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пожарно-спасательным спортом, подводным спортом (кроме плавания в ластах)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ночная слепота приобретенная до восстановления зрения и времени темновой адаптации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ночная слепота при отсутствии эффекта от проводимого лечения и (или) с рецидивом заболевания после проведенного лечения, врожденная или неустановленная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и старше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7.9.6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снижение остроты зрения менее 0,1 на один или оба глаза без коррекции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7.9.7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снижение остроты зрения менее 0,5 на один или оба глаза без коррекции для лиц в возрасте до 18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занятий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военно-прикладными (военно-прикладное парашютное многоборье), служебно-прикладными (пожарно-спасательный спорт), подводным спортом (кроме плавания в ластах), прыжками в воду, прыжками </w:t>
            </w:r>
            <w:r>
              <w:lastRenderedPageBreak/>
              <w:t>с трамплина, прыжками на батуте, фристайлом, лыжным двоеборьем, конным спортом (вольтижировка), спортивной гимнастикой, акробатикой (прыжки на акробатической дорожке), горнолыжным спортом, сноубордом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7.9.7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снижение остроты зрения менее 0,3 на один или оба глаза без коррекции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занятий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военно-прикладными (военно-прикладное парашютное многоборье), служебно-прикладными (пожарно-спасательный спорт), подводным спортом (кроме плавания в ластах), прыжками в воду, прыжками с трамплина, прыжками на батуте, фристайлом, лыжным двоеборьем, конным спортом (вольтижировка), спортивной гимнастикой, акробатикой (прыжки на акробатической дорожке), горнолыжным спортом, сноубордом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7.10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отдаленные последствия травм глаза, глазницы и придатков глаза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H60–H95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VIII. БОЛЕЗНИ УХА И СОСЦЕВИДНОГО ОТРОСТКА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H65–H75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среднего уха и сосцевидного отростка: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H66.2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эпитимпано-антральный гнойный средний отит и состояния 6 месяцев после проведения хирургического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8.1.2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H72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сухая перфорация барабанной перепонки и состояния не менее 6 месяцев после проведения хирургического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H74.0–H74.1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адгезивная болезнь среднего уха (рубцовые изменения или очаги обызвествления, сращения в барабанной полости)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H80–H83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внутреннего уха: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болезнь Меньера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Нарушения вестибулярной функции: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стойкие умеренные, выраженные и резко выраженные вестибулярно-вегетативные расстройства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легкие вестибулярно-вегетативные расстройства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H90–H95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уха: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H90–H91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потеря слуха: стойкое понижение слуха на оба уха при повышении порогов слуха в области восприятия речевых частот (500, 1000, 2000, 4000 Гц) более 56 дБ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потеря слуха: стойкое понижение слуха на оба уха при повышении порогов слуха в области восприятия речевых частот (500, 1000, 2000, 4000 Гц) от 25 до 55 дБ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8.4.3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носительство системы кохлеарной имплантации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I00–I99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IX. БОЛЕЗНИ СИСТЕМЫ КРОВООБРАЩЕНИЯ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I00–I02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Острая ревматическая лихорадка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I05–I09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ревматические болезни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I10–I15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артериальная гипертензия I степени риск 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артериальная гипертензия I степени риск 2–4, артериальная гипертензия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вторичная артериальная гипертензия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быстро прогрессирующая (злокачественная) форма артериальной гипертензии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I20–I25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Ишемическая болезнь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I26–I28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Легочное сердце и нарушения легочного кровообращения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I30–I52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сердца: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миокардит до снятия с диспансерного учета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9.6.2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перикардит, эндокардит среднетяжелая и тяжелая формы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перикардит, эндокардит легкая форма до снятия с диспансерного учета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констриктивный перикардит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исключен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пролапс митрального клапана I степени с регургитацией II степени при расширении камер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пролапс митрального клапана II и более степени с регургитацией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пролапс митрального клапана любой степени на фоне миксоматозной дегенерации створок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неревматический стеноз митрального клапана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недостаточность митрального клапана с регургитацией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аортальная (клапанная) недостаточность с регургитацией I степени при наличии кардиологических жалоб, снижения толерантности к физической нагрузке, патологических изменений на электрокардиограмме (далее – ЭКГ), синкопальных состояний, симптомных наджелудочковых или желудочковых нарушений ритма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аортальная (клапанная) недостаточность с регургитацией II и более степени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аортальный (клапанный) стеноз легкой степени при наличии кардиологических жалоб, снижения толерантности к физической нагрузке, патологических изменений на ЭКГ, синкопальных состояний, симптомных наджелудочковых или желудочковых нарушений ритма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9.6.13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аортальный (клапанный) стеноз средней и выраженной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стеноз трехстворчатого клапана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недостаточность трехстворчатого клапана с регургитацией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поражения клапана легочной артерии: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недостаточность клапана легочной артерии с регургитацией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стеноз клапана легочной артерии легкой степени при наличии кардиологических жалоб, снижения толерантности к физической нагрузке, патологических изменений на ЭКГ, синкопальных состояний, симптомных наджелудочковых или желудочковых нарушений ритма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9.6.18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стеноз клапана легочной артерии средней и выраженной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9.6.19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кардиомиопатия, обусловленная воздействием внешних факторов, в том числе физическими нагрузками у лиц до 16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предсердно-желудочковая блокада I степени, сохраняющаяся при адекватном приросте частоты сердечных сокращений на фоне физических нагрузок или проведении функциональных проб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предсердно-желудочковая блокада II степени: блокада Мобитц I в ночное время в период сна (более 25 % эпизодов по данным суточного мониторирования ЭКГ)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предсердно-желудочковая блокада II степени: блокада Мобитц I в период бодрствования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предсердно-желудочковая блокада II степени: блокада Мобитц II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предсердно-желудочковая блокада III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полная блокада левой ножки пучка Гиса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блокада задней ветви левой ножки пучка Гиса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полная блокада правой ножки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двухпучковая блокада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трехпучковая блокада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неспецифическая внутрижелудочковая блокада с шириной комплекса QRS на ЭКГ покоя более 120 мсек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синоаурикулярная блокада II степени тип I в ночное время в период сна (более 25 % эпизодов по данным суточного мониторирования ЭКГ)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синоаурикулярная блокада II степени тип II преимущественно в ночное время в период сна (более 25 % эпизодов по данным суточного мониторирования ЭКГ)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синоаурикулярная блокада II степени тип II преимущественно в дневное время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решается </w:t>
            </w:r>
            <w:r>
              <w:lastRenderedPageBreak/>
              <w:t>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9.6.35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синоаурикулярная блокада III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синусовая брадикардия в период бодрствования с частотой сердечных сокращений (далее – ЧСС) менее 60/мин для лиц в возрасте до 16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синусовая брадикардия выраженная с ЧСС менее 40/мин в период бодрствования для лиц 16 лет и старше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синдромы предвозбуждения желудочков (синдром WPW) с приступами и без приступов пароксизмальной тахикардии, за исключением состояния после успешной катетерной абляции дополнительных проводящих путей более 4 месяцев у лиц до 16 лет и более 2 месяцев у лиц 16 лет и старше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синдромы предвозбуждения желудочков (феномен WPW) с низким проведением по дополнительным соединениям, подтвержденные электрофизиологическим исследованием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 и вида спорта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успешной катетерной абляции субстрата тахикардии менее 4 месяцев у лиц до 16 лет или менее 2 месяцев у лиц 16 лет и старше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удлиненного QT (коррегированный и превышающий возрастную норму)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ЭКГ-синдром Бругада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пароксизмальная желудочковая тахикардия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пароксизмальная наджелудочковая тахикардия (кроме синдрома WPW) и постоянно-возвратная предсердная тахикардия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исключен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фибрилляция и трепетание предсердий, желудочков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желудочковая экстрасистолия дневного или смешанного циркадного типа от 2 до 4 % за сутки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9.6.48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наджелудочковая экстрасистолия от 3 до 10 % за сутки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9.6.49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наджелудочковая экстрасистолия 10 % и более за сутки, желудочковая экстрасистолия 4 % и более за сутки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слабости синусового узла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асимптомные паузы ритма в период бодрствования: у лиц до 16 лет – превышающие максимально допустимую возрастную норму, у лиц 16 лет и старше – паузы более 3 секунд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опухоли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состояние после хирургической коррекции приобретенных пороков сердца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состояние после коронарного шунтирования, операций чрескожного коронарного вмешательства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состояние после операций на «открытом» сердце и состояния более 1 года после проведенного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операции имплантации искусственного водителя ритма, электрокардиостимулятора, кардиовертера-дефибриллятора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аневризма желудочков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аневризмы аорты и магистральных артерий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9.6.59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I50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сердечная недостаточность NYHA более I степени (по Нью-Йоркской классификации) при наличии структурной патологии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I60–I69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Цереброваскулярные болезни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I70–I79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артерий, артериол и капилляров: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облитерирующий атеросклероз нижних конечностей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облитерирующий эндартериит, тромбангиит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аневризмы и расслоение аорты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аневризмы сонных, позвоночных, висцеральных, почечных артерий и артерий нижних и верхних конечностей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эмболия и тромбоз аорты, периферических артерий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тромбоэмболия легочной артерии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компрессии, сужения, дисплазии сосудов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капилляров и наследственные телеангиэктазии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ангиотрофоневрозы II стадии со стойким болевым синдромом и при неэффективном лечении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9.8.10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последствия реконструктивных операций на магистральных и периферических сосудах с нарушением кровообращения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I80–I83, I85–I89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вен, лимфатических сосудов и лимфатических узлов: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9.9.1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вен с венозной недостаточностью 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вен с венозной недостаточностью II и более степени и 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варикозное расширение вен семенного канатика III степени и состояния менее 3 месяцев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лимфедема I степени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лимфедема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9.10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I95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Артериальная гипотензия при наличии симптомов головокружения, пресинкопальных и синкопальных состояний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J00–J99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X. БОЛЕЗНИ ОРГАНОВ ДЫХАНИЯ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J10–J18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Грипп и состояние после выздоровления менее 10 дней; грипп осложненный и состояние после выздоровления менее 30 дней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Пневмония и состояние после выздоровления менее 30 дней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J20–J22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острые респираторные инфекции нижних дыхательных путей: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бронхит и состояние после выздоровления менее 14 дней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бронхиолит и состояние после выздоровления менее 6 месяцев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J30–J39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верхних дыхательных путей: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J32–J33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полипозный синусит при наличии дистрофии слизистой верхних дыхательных путей, хронический гнойный синусит с частыми обострениями, гипертрофическими или атрофическими изменениями слизистой оболочки носа и нарушением носового дыхания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синусит с редкими обострениями, в стадии ремиссии, полипозный синусит без выраженного изменения слизистой оболочки носа, негнойный синусит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кистозно-полипозные пристеночные изменения околоносовых пазух с нарушением функции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</w:t>
            </w:r>
            <w:r>
              <w:lastRenderedPageBreak/>
              <w:t>по видам спорта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10.4.4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озена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J34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носа и носовых синусов: искривление носовой перегородки, гипертрофия носовых раковин, заболевания костных стенок придаточных пазух носа, дистрофии слизистой оболочки верхних дыхательных путей и другие заболевания, вызывающие нарушение дыхательной, речевой, глотательной, жевательной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J35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 наличием тонзиллогенной интоксикации и вовлечением в воспалительный процесс регионарных лимфоузлов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болезни миндалин и аденоидов: гипертрофия аденоидов, вызывающая нарушение дыхательной, речевой, глотательной, жевательной функции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10.4.8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J38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стеноз гортани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J40–J47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болезни нижних дыхательных путей: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бронхит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Мак-Леода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бронхиальная астма (легкое интермиттирующее и легкое персистирующее контролируемое течение)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бронхиальная астма (среднетяжелое частично контролируемое течение)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бронхиальная астма (тяжелое неконтролируемое течение)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бронхоэктатическая болезнь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10.5.7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J43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эмфизема легких, буллезная форма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J80–J84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респираторные болезни, поражающие главным образом интерстициальную ткань: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легочная эозинофилия, не классифицированная в других рубриках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10.6.2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интерстициальные легочные болезни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J85–J86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Гнойные и некротические состояния, болезни плевры, другие болезни органов дыхания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J90–J94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Другие болезни плевры: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пневмоторакс и состояние после выздоровления менее 6 месяцев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10.9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J95–J99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Дыхательная недостаточность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K00–K93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XI. БОЛЕЗНИ ОРГАНОВ ПИЩЕВАРЕНИЯ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K00–K14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полости рта, слюнных желез и челюстей: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нарушения развития и прорезывания зубов: отсутствие 5 и более зубов, до восстановления функции жевания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нарушения развития и прорезывания зубов: отсутствие 4 коренных зубов с одной стороны с нарушением функций, до восстановления функции жевания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кариес 7 и более зубов, из них не менее 2 зубов с пульпитом и (или) периодонтитом, до полной санации полости рта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пародонтит с глубиной пародонтального кармана 5 мм и более, резорбцией костной ткани лунки зуба на 2/3 длины корня, подвижностью зуба II–III степени в стадии обострения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пародонтоз генерализованный тяжелой и средней степени в стадии обострения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стоматиты, гингивиты, хейлиты и другие заболевания слизистой полости рта, слюнных желез и языка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челюстно-лицевые аномалии (включая аномалии прикуса), другие болезни и состояния зубов и их опорного аппарата, болезни челюстей: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аномалии прикуса II, III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дефекты нижней челюсти, не замещенные трансплантатами после хирургического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дефекты и деформации челюстно-лицевой области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остеомиелит челюстей с наличием секвестральных полостей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анкилозы височно-нижнечелюстных суставов, контрактуры и ложные суставы нижней челюсти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воспалительные заболевания челюстей, височно-челюстных суставов с обострениями более 2 раз в год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11.1.14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анкилозы височно-нижнечелюстных суставов, контрактуры и ложные суставы нижней челюсти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K20–K31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пищевода, желудка и двенадцатиперстной кишки: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11.2.1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K20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эзофагит язвенный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K21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гастроэзофагеальный рефлюкс III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K22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ахалазия кардиальной части пищевода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язва пищевода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непроходимость пищевода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дивертикул пищевода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 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K25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язва желудка и состояние ремиссии менее 2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K26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язва двенадцатиперстной кишки и состояние ремиссии менее 2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K29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геморрагический гастрит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гастрит с выраженными, резко выраженными нарушениями функций и обострениями более 4 раз в год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гастродуоденит с выраженными, резко выраженными нарушениями функций и обострениями более 4 раз в год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K31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острое расширение желудка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стриктура в виде песочных часов и стеноз желудка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пилороспазм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дивертикул желудка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свищи желудка и двенадцатиперстной кишки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11.2.17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непроходимость двенадцатиперстной кишки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K40–K46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Грыжи: паховая, бедренная, пупочная, передней брюшной стенки, диафрагмальная грыжа, за исключением грыж, не требующих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11.4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K50–K52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Неинфекционный энтерит и колит: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болезнь Крона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язвенный колит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радиационный гастроэнтерит и колит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K55–K64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кишечника: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дивертикулярная болезнь кишечника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трещина и свищ области заднего прохода и прямой кишки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выпадение прямой кишки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язва заднего прохода и прямой кишки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язва кишечника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геморрой менее 3 месяцев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заднего прохода и прямой кишки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K65–K67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брюшины: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спайки абдоминальные с проявлением кишечной непроходимости два и более раза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K70–K77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печени, желчного пузыря, желчевыводящих путей и поджелудочной железы: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токсическое поражение печени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гепатит невирусной этиологии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фиброз печени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первичный билиарный цирроз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вторичный билиарный цирроз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билиарный цирроз неуточненный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другой и неуточненный цирроз печени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желчнокаменная болезнь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холецистит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панкреатит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другие хронические панкреатиты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Целиакия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L00–L99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XII. БОЛЕЗНИ КОЖИ И ПОДКОЖНОЙ КЛЕТЧАТКИ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L00–L14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Инфекции кожи и подкожной клетчатки, буллезные нарушения: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распространенная форма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1353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12.1.2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ограниченная форма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L20–L30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Дерматит и экзема: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распространенная форма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ограниченная форма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L40–L45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Папулосквамозные нарушения (распространенная форма)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папулосквамозные нарушения, за исключением легкой формы с ограниченным распространением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занятий парашютным спортом. 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L50–L54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Крапивница и эритема: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хроническая холинергическая крапивница, индуцированная физической нагрузкой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L60–L75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придатков кожи: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угри тяжелая форма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12.6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L80–L99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кожи и подкожной клетчатки (распространенная форма)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M00–M99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XIII. БОЛЕЗНИ КОСТНО-МЫШЕЧНОЙ СИСТЕМЫ И СОЕДИНИТЕЛЬНОЙ ТКАНИ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M00–M03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Инфекционные артропатии: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инфекционные артропатии острые, хронические в период обострения, рецидивирующие более 2 раз в год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реактивные артропатии, в том числе болезнь Рейтера,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M05–M14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Воспалительные полиартропатии: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ревматоидный артрит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юношеский (ювенильный) артрит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Артриты до снятия с диспансерного учета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M15–M19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Артрозы: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13.4.1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M15–M19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артроз II, III стадии с ограничением объема движений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</w:t>
            </w:r>
            <w:r>
              <w:lastRenderedPageBreak/>
              <w:t>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13.4.2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M15–M19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артроз III и более стадии с выраженным, резко выраженным ограничением объема движений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M20–M25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поражения суставов: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отсутствие, полное сведение или неподвижность двух пальцев одной кисти, большого или указательного пальца правой (левой) кисти, анкилоз кистевого сустава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ишемическая контрактура кисти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деформирующий артроз таранно-ладьевидного сочленения II и более стадии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разная длина конечностей на 2 см и более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13.5.5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привычный вывих (нестабильность) плечевого сустава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привычный вывих (нестабильность) надколенника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хроническая (посттравматическая) нестабильность коленного сустава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застарелые вывихи в суставах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13.5.9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посттравматические деформации стоп с болевым синдромом или нарушением статики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M30–M36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Системные поражения соединительной ткани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M40–M43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Деформирующие дорсопатии: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ювенильный остеохондроз позвоночника (болезнь Кальве, болезнь Шейермана, патологический кифоз)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идиопатический сколиоз с деформацией позвоночника I степени тяжести (величина основной дуги свыше 5 градусов)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идиопатический сколиоз с деформацией позвоночника II степени тяжести (величина основной дуги свыше 11 градусов)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13.7.4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идиопатический сколиоз с деформацией позвоночника III степени тяжести и выше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13.7.5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спондилолиз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13.7.6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спондилолистез 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13.7.7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спондилолистез II и более степени и (или) его осложнения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M45–M49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Спондилопатии: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деформирующий спондилез шейного отдела позвоночника с нарушением функции любой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13.8.2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анкилозирующий спондилоартрит (болезнь Бехтерева)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M50–M54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дорсопатии: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межпозвонковые грыжи с выраженными, резко выраженными клиническими проявлениями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училищ олимпийского </w:t>
            </w:r>
            <w:r>
              <w:lastRenderedPageBreak/>
              <w:t>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13.10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M60–M79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мягких тканей: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поражения мышц с нарушением функции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M80–M94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Остеопатии и хондропатии: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остеомиелит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остеонекроз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юношеский остеохондроз головки бедренной кости (болезнь Легг-Кальве-Пертеса)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соскальзывание верхнего эпифиза бедренной кости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13.12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М95–М99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Последствия переломов позвоночника, грудной клетки, верхних и нижних конечностей, таза, с 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N00–N99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XIV. БОЛЕЗНИ МОЧЕПОЛОВОЙ СИСТЕМЫ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N00–N08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Гломерулярные болезни почек: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нефритический синдром и состояние после выздоровления менее 1 года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нефритический синдром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14.1.3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нефротический синдром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N10–N16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Тубулоинтерстициальные болезни почек: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тубулоинтерстициальный нефрит и состояние после выздоровления менее 1 года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тубулоинтерстициальный нефрит, за исключением пиелонефрита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пиелонефрит с частыми обострениями, с выраженными нарушениями парциальных функций почек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пиелонефрит с редкими обострениями, без нарушения или с незначительным нарушением парциальных функций почек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гидронефроз II, III стадии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N17–N19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Острая и хроническая почечная недостаточность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N20–N23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Мочекаменная болезнь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N25–N29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почки и мочеточника: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нефроптоз 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нефроптоз III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N30–N39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мочевой системы: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стойкая протеинурия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ортостатическая протеинурия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нервно-мышечная дисфункция мочевого пузыря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отсутствие одной почки без нарушения функции оставшейся почки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N40–N51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мужских половых органов: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воспалительные заболевания мужских половых органов острые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воспалительные заболевания мужских половых органов с обострениями более 3 раз в год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гидроцеле и состояния менее 3 месяцев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N70–N77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Воспалительные болезни женских тазовых органов до выздоровления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14.9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N80–N99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Невоспалительные болезни женских половых органов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</w:t>
            </w:r>
            <w:r>
              <w:lastRenderedPageBreak/>
              <w:t>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O00–O99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XV. БЕРЕМЕННОСТЬ И РОДЫ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Беременность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Послеродовой период менее 6 месяцев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прерывания беременности (аборта) менее 20 дней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Q00–Q99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XVII. ВРОЖДЕННЫЕ ПОРОКИ РАЗВИТИЯ ОРГАНОВ И СИСТЕМ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Q00–Q07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нервной системы с 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Q10–Q18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глаза, уха, лица и шеи с 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Q20–Q28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системы кровообращения: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сердечных камер и соединений с сердечной недостаточностью NYHA I и более степени (по Нью-Йоркской классификации)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дефект межпредсердной перегородки 6 мм и более с гиперволемией малого круга кровообращения и состояния менее 1 года после оперативного лечения на «открытом сердце», менее 6 месяцев после чрескожного (эндоваскулярного)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дефект межжелудочковой перегородки 5 мм и более с гиперволемией малого круга кровообращения и состояния менее 1 года после оперативного лечения на «открытом сердце», менее 6 месяцев после чрескожного (эндоваскулярного)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аномалии развития коронарных сосудов, в том числе гемодинамически значимая коронаро-легочная фистула, и состояния менее 1 года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16.3.5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гемодинамически значимый открытый артериальный проток диаметром более 2 мм с гиперволемией малого круга кровообращения и состояния менее 6 месяцев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коарктация аорты с градиентом давления более 15 мм рт. ст. между верхними и нижними конечностями, артериальной гипертензией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легочного и трехстворчатого клапанов с нарушением функции в виде стеноза любой степени и (или) недостаточности II степени и более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врожденные аномалии (пороки развития) аортального (в том числе двустворчатого) клапана с нарушением функции в виде стеноза любой степени и (или) недостаточности с регургитацией I и более степени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митрального клапана с нарушением функции в виде стеноза любой степени и (или) недостаточности с регургитацией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наличие сердечных и сосудистых имплантатов и трансплантатов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состояние после протезирования клапанов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16.3.11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артерио-венозная мальформация, артерио-венозная фистула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16.3.11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артерио-венозная мальформация, артерио-венозная фистула после оперативного лечения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16.3.11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компрессии, сужения, дисплазии, кинкинги сосудов гемодинамически значимые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Q30–Q34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органов дыхания с дыхательной недостаточностью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Q50–Q64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половых органов и мочевой системы: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неопущение яичка и состояния менее 3 месяцев после оперативного лечения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агенезия и другие редукционные дефекты почки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дистопия почки (тазовая – независимо от состояния функции почки)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16.5.4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почек, аномалии мочеточников или мочевого пузыря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Q65–Q79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и деформации костно-мышечной системы: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дефекты, укорачивающие верхнюю конечность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дефекты, укорачивающие нижнюю конечность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врожденные аномалии (пороки развития) конечности(ей)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варусная деформация шейки бедра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деформация таза с ограничением движений в тазобедренных суставах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</w:t>
            </w:r>
            <w:r>
              <w:lastRenderedPageBreak/>
              <w:t>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16.6.6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остеохондродисплазия с дефектами трубчатых костей и позвоночника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остеохондродисплазии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врожденные аномалии (пороки развития) позвоночника, сопровождающиеся развитием деформаций (кифозы, сколиозы и другое)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Клиппеля–Фейля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врожденный спондилолистез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Наследственные кератодермии ладоней, нарушающие функцию кистей, а также подошв, затрудняющие ходьбу и ношение стандартной обуви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Синдром Марфана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Марфаноподобные синдромы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16.9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Q85.0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Нейрофиброматоз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16.10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Q65–Q79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врожденные аномалии (пороки развития) различных органов и систем с нарушением функции органов и систем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R00–R99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XVIII. СИМПТОМЫ, ПРИЗНАКИ И ОТКЛОНЕНИЯ ОТ НОРМЫ, </w:t>
            </w:r>
            <w:r>
              <w:lastRenderedPageBreak/>
              <w:t>ВЫЯВЛЕННЫЕ ПРИ КЛИНИЧЕСКИХ И ЛАБОРАТОРНЫХ ИССЛЕДОВАНИЯХ, НЕ КЛАССИФИЦИРОВАННЫЕ В ДРУГИХ РУБРИКАХ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lastRenderedPageBreak/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R55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Обморок (синкопе) и коллапс и состояние менее 6 месяцев после обморока (синкопе) или коллапс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R56.8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Пароксизмальный приступ (двигательный), припадок судорожный: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более 1 года после приступа (двигательного), припадка судорожного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более 5 лет после отмены противосудорожного лечения (при его назначении)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17.2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Судорожный синдром фебрильный детского возраста более 5 лет отсутствия приступов, в том числе после отмены противосудорожного лечения (при его назначении)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R56.8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Судорожный синдром, развившийся на фоне активного заболевания центральной нервной системы, в том числе острого воспалительного заболевания центральной нервной системы (энцефалит, менингит, абсцесс мозга), в течение первой недели после острого нарушения мозгового кровообращения, черепно-мозговой травмы, гипоксической энцефалопатии, внутричерепного хирургического вмешательства менее 5 лет отсутствия приступов после отмены противосудорожного лечения.</w:t>
            </w:r>
            <w:r>
              <w:br/>
              <w:t>Судорожный синдром: фебрильный детского возраста, токсический, метаболический и иной менее 5 лет отсутствия приступов после отмены противосудорожного лечения.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17.4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R56.8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Судорожный синдром, развившийся на фоне активного заболевания центральной нервной системы, в том числе острого воспалительного заболевания центральной нервной системы (энцефалит, менингит, абсцесс мозга), в течение первой недели после острого нарушения мозгового кровообращения, черепно-мозговой травмы, гипоксической энцефалопатии, внутричерепного хирургического вмешательства более 5 лет отсутствия приступов после отмены противосудорожного лечения.</w:t>
            </w:r>
            <w:r>
              <w:br/>
              <w:t>Судорожный синдром: токсический, метаболический и иной более 5 лет отсутствия приступов после отмены противосудорожного лечения.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S00–T98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XIX. ТРАВМЫ, ОТРАВЛЕНИЯ И НЕКОТОРЫЕ ПОСЛЕДСТВИЯ ВОЗДЕЙСТВИЯ ВНЕШНИХ ПРИЧИН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 xml:space="preserve">За исключением лиц, участвующих в спортивных мероприятиях, проводимых под эгидой международных </w:t>
            </w:r>
            <w:r>
              <w:lastRenderedPageBreak/>
              <w:t>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18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Z00–Z99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XXI. ФАКТОРЫ, ВЛИЯЮЩИЕ НА СОСТОЯНИЕ ЗДОРОВЬЯ НАСЕЛЕНИЯ И ОБРАЩЕНИЯ В УЧРЕЖДЕНИЯ ЗДРАВООХРАНЕНИЯ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18</w:t>
            </w:r>
            <w:r>
              <w:rPr>
                <w:vertAlign w:val="superscript"/>
              </w:rPr>
              <w:t>1</w:t>
            </w:r>
            <w:r>
              <w:t>.1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Беременность подтвержденная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18</w:t>
            </w:r>
            <w:r>
              <w:rPr>
                <w:vertAlign w:val="superscript"/>
              </w:rPr>
              <w:t>1</w:t>
            </w:r>
            <w:r>
              <w:t>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Послеродовый период менее 6 месяцев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rPr>
                <w:b/>
                <w:bCs/>
              </w:rPr>
              <w:t xml:space="preserve">ГЛАВА 2 </w:t>
            </w:r>
            <w:r>
              <w:br/>
            </w:r>
            <w:r>
              <w:rPr>
                <w:b/>
                <w:bCs/>
              </w:rPr>
              <w:t>МЕДИЦИНСКИЕ ПРОТИВОПОКАЗАНИЯ ДЛЯ ЗАНЯТИЙ ОТДЕЛЬНЫМИ ВИДАМИ СПОРТА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A00–B99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I. НЕКОТОРЫЕ ИНФЕКЦИОННЫЕ И ПАРАЗИТАРНЫЕ БОЛЕЗНИ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Инфекционные и паразитарные заболевания до выздоровления или стойкой ремиссии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19.2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Болезнь, вызванная вирусом иммунодефицита человека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C00–D48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II. НОВООБРАЗОВАНИЯ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Новообразования до окончания радикального лечения и стойкой клинико-лабораторной ремиссии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D50–D89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III. БОЛЕЗНИ КРОВИ И КРОВЕТВОРНЫХ ОРГАНОВ И ОТДЕЛЬНЫЕ НАРУШЕНИЯ, ВОВЛЕКАЮЩИЕ ИММУННЫЙ МЕХАНИЗМ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крови и кроветворных органов и отдельные нарушения, вовлекающие иммунный механизм, до выздоровления или стойкой ремиссии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E00–E90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IV. БОЛЕЗНИ ЭНДОКРИННОЙ СИСТЕМЫ, РАССТРОЙСТВА ПИТАНИЯ И НАРУШЕНИЯ ОБМЕНА ВЕЩЕСТВ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щитовидной железы с умеренными и выраженными нарушениями функции в состоянии клинико-метаболической декомпенсации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училищ олимпийского </w:t>
            </w:r>
            <w:r>
              <w:lastRenderedPageBreak/>
              <w:t>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22.2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Сахарный диабет в состоянии клинико-метаболической декомпенсации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Заболевания гипофиза, надпочечников, паращитовидных и половых желез с умеренными, выраженными или резко выраженными нарушениями функции в состоянии клинико-метаболической субкомпенсации или декомпенсации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Состояния после медицинских процедур на эндокринных железах (оперативное лечение, лучевая терапия и другое) в состоянии клинико-метаболической субкомпенсации или декомпенсации, нуждающиеся в медикаментозной терапии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F00–F99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V. ПСИХИЧЕСКИЕ РАССТРОЙСТВА И РАССТРОЙСТВА ПОВЕДЕНИЯ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F00–F09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F10–F19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Психические расстройства и расстройства поведения, связанные с употреблением психоактивных веществ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F30–F39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Расстройства настроения: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биполярное аффективное расстройство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депрессивное и маниакальное расстройства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Расстройства личности: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специфические расстройства личности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 xml:space="preserve">Для спортсменов национальных и сборных </w:t>
            </w:r>
            <w:r>
              <w:lastRenderedPageBreak/>
              <w:t>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23.4.2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смешанные и другие расстройства личности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F70–F79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Умственная отсталость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F80–F89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Расстройство психологического развития: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детский аутизм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атипичный аутизм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Ретта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дезинтегрированное расстройство детского возраста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Аспергера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F90–F99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Эмоциональные расстройства и расстройства поведения, начинающиеся обычно в детском и подростковом возрасте: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23.7.1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социализированные, несоциализированные расстройства поведения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смешанные расстройства поведения и эмоций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комбинирование вокализмов и множественных моторных тиков (синдром Жиля де ла Туретта)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моторные тики или вокализмы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эмоциональные расстройства и расстройства поведения, начинающиеся обычно в детском и подростковом возрасте: энурез неорганической природы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23.7.6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эмоциональные расстройства и расстройства поведения, начинающиеся обычно в детском и подростковом возрасте: энкопрез неорганической природы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G00–G99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VI. БОЛЕЗНИ НЕРВНОЙ СИСТЕМЫ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Мигрень с аурой с мигренозными приступами более 3 раз в год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Расстройства вегетативной нервной системы стойкие умеренные, выраженные или резко выраженные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H60–H95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VIII. БОЛЕЗНИ УХА И СОСЦЕВИДНОГО ОТРОСТКА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Потеря слуха: стойкое понижение слуха на оба уха при повышении порогов слуха в области восприятия речевых частот (500, 1000, 2000, 4000 Гц) более 56 дБ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наблюдения.</w:t>
            </w:r>
            <w:r>
              <w:br/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</w:t>
            </w:r>
            <w:r>
              <w:lastRenderedPageBreak/>
              <w:t>Дефлимпийское, специальное олимпийское движение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I00–I99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IX. БОЛЕЗНИ СИСТЕМЫ КРОВООБРАЩЕНИЯ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I00–I02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Острая ревматическая лихорадка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I05–I09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Хронические ревматические болезни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I10–I15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артериальная гипертензия I, 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артериальная гипертензия III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вторичная артериальная гипертензия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быстро прогрессирующая (злокачественная) форма артериальной гипертензии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I20–I25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Ишемическая болезнь сердца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I20–I28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Легочное сердце и нарушения легочного кровообращения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I30–I52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Другие болезни сердца: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миокардит до снятия с диспансерного учета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острый перикардит, эндокардит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хронический констриктивный перикардит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исключен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исключен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предсердно-желудочковая блокада II степени: блокада Мобитц II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предсердно-желудочковая блокада III степени, за исключением состояний после имплантации кардиостимулятора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26.6.9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полная блокада левой ножки пучка Гиса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блокада задней ветви левой ножки пучка Гиса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полная блокада правой ножки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двухпучковая блокада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трехпучковая блокада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неспецифическая внутрижелудочковая блокада с шириной комплекса QRS на ЭКГ покоя более 120 мсек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синоаурикулярная блокада II степени тип I, синоаурикулярная блокада II степени тип II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синоаурикулярная блокада III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синусовая брадикардия в дневное время с ЧСС менее 60/мин для детей в возрасте до 12 лет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синусовая брадикардия выраженная с ЧСС менее 40/мин в период бодрствования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синдромы предвозбуждения желудочков (синдромы WPW, LGL, CLC и другие) с приступами пароксизмальной тахикардии и менее 4 месяцев у лиц до 16 лет или менее 2 месяцев у лиц 16 лет и старше после успешной аблации дополнительных проводящих путей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удлиненного QT (коррегированный и превышающий возрастную норму)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ЭКГ-синдром Бругада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пароксизмальная тахикардия: наджелудочковая, желудочковая и менее 4 месяцев у лиц до 16 лет или менее 2 месяцев у лиц 16 лет и старше после успешной аблации дополнительных проводящих путей и (или) очагов аритмий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фибрилляция и трепетание предсердий, желудочков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экстрасистолия: наджелудочковая от 10 до 20 %, желудочковая от 4 до 10 % за сутки ночного циркадного типа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26.6.25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экстрасистолия: наджелудочковая 20 % и более, желудочковая более 10 % и более за сутки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слабости синусового узла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26.6.26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синдром слабости синусового узла после имплантации кардиостимулятора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26.6.27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сердечная недостаточность NYHA II и более степени (по Нью-Йоркской классификации) при наличии структурной патологии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I60–I68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Цереброваскулярные болезни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26.7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I69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последствия цереброваскулярных болезней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решается с учетом диагностики и результатов</w:t>
            </w:r>
            <w:r>
              <w:br/>
              <w:t>медицинского наблюдения и вида спорта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I70–I79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артерий, артериол и капилляров: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аневризмы и расслоение аорты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аневризма сонных, висцеральных, почечных артерий и артерий нижних и верхних конечностей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эмболия и тромбозы аорты, артерий конечностей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компрессии, сужения, дисплазии сосудов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ангиотрофоневрозы II стадии со стойким болевым синдромом и при неэффективном лечении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последствия реконструктивных операций на магистральных и периферических сосудах с нарушением кровообращения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I80–I89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вен, лимфатических сосудов и лимфатических узлов: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вен с венозной недостаточностью II степени и 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болезни вен с венозной недостаточностью III степени и нарушением функций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лимфедема II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26.10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I95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Артериальная гипотензия при наличии симптомов головокружения, пресинкопальных и синкопальных состояний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J00–J99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X. БОЛЕЗНИ ОРГАНОВ ДЫХАНИЯ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lastRenderedPageBreak/>
              <w:t>27.1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Бронхиальная астма: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27.1.1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бронхиальная астма (среднетяжелое частично контролируемое течение)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27.1.2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бронхиальная астма (тяжелое неконтролируемое течение)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27.2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J38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Стеноз гортани 2 и более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видов спорта, кроме кинологического спорта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Рубцовый стеноз гортани любой степени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M00–M99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XIII. БОЛЕЗНИ КОСТНО-МЫШЕЧНОЙ СИСТЕМЫ И СОЕДИНИТЕЛЬНОЙ ТКАНИ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Остеомиелит и состояние после выздоровления менее 1 года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N00–N99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XIV. БОЛЕЗНИ МОЧЕПОЛОВОЙ СИСТЕМЫ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Почечная недостаточность: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29.1.1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острая почечная недостаточность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 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29.1.2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хроническая почечная недостаточность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29.2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B1" w:rsidRDefault="005820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Мочекаменная болезнь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5820B1">
        <w:trPr>
          <w:trHeight w:val="240"/>
        </w:trPr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  <w:jc w:val="center"/>
            </w:pPr>
            <w:r>
              <w:t>S00–T98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КЛАСС XIX. ТРАВМЫ, ОТРАВЛЕНИЯ И НЕКОТОРЫЕ ПОСЛЕДСТВИЯ ВОЗДЕЙСТВИЯ ВНЕШНИХ ПРИЧИН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B1" w:rsidRDefault="005820B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училищ олимпийского резерва решается с учетом диагностики и результатов медицинского наблюдения</w:t>
            </w:r>
          </w:p>
        </w:tc>
      </w:tr>
    </w:tbl>
    <w:p w:rsidR="005820B1" w:rsidRDefault="005820B1">
      <w:pPr>
        <w:pStyle w:val="newncpi"/>
      </w:pPr>
      <w:r>
        <w:t> </w:t>
      </w:r>
    </w:p>
    <w:p w:rsidR="005820B1" w:rsidRDefault="005820B1">
      <w:pPr>
        <w:pStyle w:val="snoskiline"/>
      </w:pPr>
      <w:r>
        <w:t>______________________________</w:t>
      </w:r>
    </w:p>
    <w:p w:rsidR="005820B1" w:rsidRDefault="005820B1">
      <w:pPr>
        <w:pStyle w:val="snoski"/>
      </w:pPr>
      <w:r>
        <w:rPr>
          <w:vertAlign w:val="superscript"/>
        </w:rPr>
        <w:t>1</w:t>
      </w:r>
      <w:r>
        <w:t xml:space="preserve"> Названия заболеваний даны в соответствии с Международной статистической классификацией болезней и проблем, связанных со здоровьем, десятого пересмотра, принятой в 1989 году 43-й сессией Всемирной ассамблеи здравоохранения.</w:t>
      </w:r>
    </w:p>
    <w:p w:rsidR="005820B1" w:rsidRDefault="005820B1">
      <w:pPr>
        <w:pStyle w:val="snoski"/>
      </w:pPr>
      <w:r>
        <w:rPr>
          <w:vertAlign w:val="superscript"/>
        </w:rPr>
        <w:t>2</w:t>
      </w:r>
      <w:r>
        <w:t xml:space="preserve"> За исключением занятий отдельными видами спорта, указанных в главе 2 настоящего приложения.</w:t>
      </w:r>
    </w:p>
    <w:p w:rsidR="005820B1" w:rsidRDefault="005820B1">
      <w:pPr>
        <w:pStyle w:val="snoski"/>
        <w:spacing w:after="240"/>
      </w:pPr>
      <w:r>
        <w:rPr>
          <w:vertAlign w:val="superscript"/>
        </w:rPr>
        <w:t>3</w:t>
      </w:r>
      <w:r>
        <w:t xml:space="preserve"> Отдельные виды спорта: шашки и шахматы, авиамодельный спорт, автомодельный спорт, бильярдный спорт, гольф, городошный спорт, кинологический спорт, мини-гольф, радиоспорт (за исключением радиопеленгации), ракетомодельный спорт, рыболовный спорт, судомодельный спорт.</w:t>
      </w:r>
    </w:p>
    <w:p w:rsidR="005820B1" w:rsidRDefault="005820B1">
      <w:pPr>
        <w:pStyle w:val="newncpi"/>
      </w:pPr>
      <w:r>
        <w:t> </w:t>
      </w:r>
    </w:p>
    <w:p w:rsidR="00543620" w:rsidRDefault="00543620"/>
    <w:sectPr w:rsidR="00543620" w:rsidSect="005820B1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B8" w:rsidRDefault="002461B8" w:rsidP="005820B1">
      <w:pPr>
        <w:spacing w:after="0" w:line="240" w:lineRule="auto"/>
      </w:pPr>
      <w:r>
        <w:separator/>
      </w:r>
    </w:p>
  </w:endnote>
  <w:endnote w:type="continuationSeparator" w:id="0">
    <w:p w:rsidR="002461B8" w:rsidRDefault="002461B8" w:rsidP="0058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B1" w:rsidRDefault="005820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B1" w:rsidRDefault="005820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820B1" w:rsidTr="005820B1">
      <w:tc>
        <w:tcPr>
          <w:tcW w:w="1800" w:type="dxa"/>
          <w:shd w:val="clear" w:color="auto" w:fill="auto"/>
          <w:vAlign w:val="center"/>
        </w:tcPr>
        <w:p w:rsidR="005820B1" w:rsidRDefault="005820B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820B1" w:rsidRDefault="005820B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820B1" w:rsidRDefault="005820B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08.09.2023</w:t>
          </w:r>
        </w:p>
        <w:p w:rsidR="005820B1" w:rsidRPr="005820B1" w:rsidRDefault="005820B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820B1" w:rsidRDefault="00582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B8" w:rsidRDefault="002461B8" w:rsidP="005820B1">
      <w:pPr>
        <w:spacing w:after="0" w:line="240" w:lineRule="auto"/>
      </w:pPr>
      <w:r>
        <w:separator/>
      </w:r>
    </w:p>
  </w:footnote>
  <w:footnote w:type="continuationSeparator" w:id="0">
    <w:p w:rsidR="002461B8" w:rsidRDefault="002461B8" w:rsidP="0058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B1" w:rsidRDefault="005820B1" w:rsidP="00AB27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0B1" w:rsidRDefault="005820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B1" w:rsidRPr="005820B1" w:rsidRDefault="005820B1" w:rsidP="00AB27F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820B1">
      <w:rPr>
        <w:rStyle w:val="a9"/>
        <w:rFonts w:ascii="Times New Roman" w:hAnsi="Times New Roman" w:cs="Times New Roman"/>
        <w:sz w:val="24"/>
      </w:rPr>
      <w:fldChar w:fldCharType="begin"/>
    </w:r>
    <w:r w:rsidRPr="005820B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5820B1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52</w:t>
    </w:r>
    <w:r w:rsidRPr="005820B1">
      <w:rPr>
        <w:rStyle w:val="a9"/>
        <w:rFonts w:ascii="Times New Roman" w:hAnsi="Times New Roman" w:cs="Times New Roman"/>
        <w:sz w:val="24"/>
      </w:rPr>
      <w:fldChar w:fldCharType="end"/>
    </w:r>
  </w:p>
  <w:p w:rsidR="005820B1" w:rsidRPr="005820B1" w:rsidRDefault="005820B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B1" w:rsidRDefault="00582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B1"/>
    <w:rsid w:val="002461B8"/>
    <w:rsid w:val="00543620"/>
    <w:rsid w:val="005820B1"/>
    <w:rsid w:val="00B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A138-8CC6-42D6-8EEB-B70132A1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B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820B1"/>
    <w:rPr>
      <w:color w:val="154C94"/>
      <w:u w:val="single"/>
    </w:rPr>
  </w:style>
  <w:style w:type="paragraph" w:customStyle="1" w:styleId="article">
    <w:name w:val="article"/>
    <w:basedOn w:val="a"/>
    <w:rsid w:val="005820B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820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820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820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820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820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820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820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820B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820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820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820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820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820B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820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820B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820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820B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820B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820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820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820B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820B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820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20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820B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820B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820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820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20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820B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820B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820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820B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820B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20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820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820B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820B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820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820B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820B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820B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820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820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820B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820B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820B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820B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820B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820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820B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820B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820B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82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820B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20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20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20B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820B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820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20B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820B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820B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820B1"/>
    <w:rPr>
      <w:rFonts w:ascii="Symbol" w:hAnsi="Symbol" w:hint="default"/>
    </w:rPr>
  </w:style>
  <w:style w:type="character" w:customStyle="1" w:styleId="onewind3">
    <w:name w:val="onewind3"/>
    <w:basedOn w:val="a0"/>
    <w:rsid w:val="005820B1"/>
    <w:rPr>
      <w:rFonts w:ascii="Wingdings 3" w:hAnsi="Wingdings 3" w:hint="default"/>
    </w:rPr>
  </w:style>
  <w:style w:type="character" w:customStyle="1" w:styleId="onewind2">
    <w:name w:val="onewind2"/>
    <w:basedOn w:val="a0"/>
    <w:rsid w:val="005820B1"/>
    <w:rPr>
      <w:rFonts w:ascii="Wingdings 2" w:hAnsi="Wingdings 2" w:hint="default"/>
    </w:rPr>
  </w:style>
  <w:style w:type="character" w:customStyle="1" w:styleId="onewind">
    <w:name w:val="onewind"/>
    <w:basedOn w:val="a0"/>
    <w:rsid w:val="005820B1"/>
    <w:rPr>
      <w:rFonts w:ascii="Wingdings" w:hAnsi="Wingdings" w:hint="default"/>
    </w:rPr>
  </w:style>
  <w:style w:type="character" w:customStyle="1" w:styleId="rednoun">
    <w:name w:val="rednoun"/>
    <w:basedOn w:val="a0"/>
    <w:rsid w:val="005820B1"/>
  </w:style>
  <w:style w:type="character" w:customStyle="1" w:styleId="post">
    <w:name w:val="post"/>
    <w:basedOn w:val="a0"/>
    <w:rsid w:val="005820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20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820B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820B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820B1"/>
    <w:rPr>
      <w:rFonts w:ascii="Arial" w:hAnsi="Arial" w:cs="Arial" w:hint="default"/>
    </w:rPr>
  </w:style>
  <w:style w:type="character" w:customStyle="1" w:styleId="snoskiindex">
    <w:name w:val="snoskiindex"/>
    <w:basedOn w:val="a0"/>
    <w:rsid w:val="005820B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8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8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0B1"/>
  </w:style>
  <w:style w:type="paragraph" w:styleId="a7">
    <w:name w:val="footer"/>
    <w:basedOn w:val="a"/>
    <w:link w:val="a8"/>
    <w:uiPriority w:val="99"/>
    <w:unhideWhenUsed/>
    <w:rsid w:val="0058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0B1"/>
  </w:style>
  <w:style w:type="character" w:styleId="a9">
    <w:name w:val="page number"/>
    <w:basedOn w:val="a0"/>
    <w:uiPriority w:val="99"/>
    <w:semiHidden/>
    <w:unhideWhenUsed/>
    <w:rsid w:val="005820B1"/>
  </w:style>
  <w:style w:type="table" w:styleId="aa">
    <w:name w:val="Table Grid"/>
    <w:basedOn w:val="a1"/>
    <w:uiPriority w:val="39"/>
    <w:rsid w:val="0058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13118</Words>
  <Characters>94718</Characters>
  <Application>Microsoft Office Word</Application>
  <DocSecurity>0</DocSecurity>
  <Lines>5919</Lines>
  <Paragraphs>2073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2023-09-08T11:14:00Z</dcterms:created>
  <dcterms:modified xsi:type="dcterms:W3CDTF">2023-09-08T11:15:00Z</dcterms:modified>
</cp:coreProperties>
</file>